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D5" w:rsidRDefault="007C65DC" w:rsidP="009C0BEE">
      <w:pPr>
        <w:spacing w:after="0" w:line="276" w:lineRule="auto"/>
        <w:ind w:left="-284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(ГКП) </w:t>
      </w:r>
      <w:r w:rsidRPr="0051026A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51026A" w:rsidRPr="0051026A">
        <w:rPr>
          <w:rFonts w:ascii="Times New Roman" w:hAnsi="Times New Roman"/>
          <w:b/>
          <w:bCs/>
          <w:sz w:val="28"/>
          <w:szCs w:val="28"/>
          <w:lang w:eastAsia="ru-RU"/>
        </w:rPr>
        <w:t>___/____</w:t>
      </w:r>
    </w:p>
    <w:p w:rsidR="00310CD5" w:rsidRDefault="00310CD5" w:rsidP="00310CD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</w:t>
      </w:r>
    </w:p>
    <w:p w:rsidR="00310CD5" w:rsidRDefault="005B1C6D" w:rsidP="009C0BEE">
      <w:pPr>
        <w:spacing w:before="100" w:beforeAutospacing="1"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10CD5">
        <w:rPr>
          <w:rFonts w:ascii="Times New Roman" w:eastAsia="Times New Roman" w:hAnsi="Times New Roman"/>
          <w:sz w:val="24"/>
          <w:szCs w:val="24"/>
          <w:lang w:eastAsia="ru-RU"/>
        </w:rPr>
        <w:t xml:space="preserve">г. Барнаул                                                                                  </w:t>
      </w:r>
      <w:proofErr w:type="gramStart"/>
      <w:r w:rsidR="00310CD5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310CD5">
        <w:rPr>
          <w:rFonts w:ascii="Times New Roman" w:eastAsia="Times New Roman" w:hAnsi="Times New Roman"/>
          <w:sz w:val="24"/>
          <w:szCs w:val="24"/>
          <w:lang w:eastAsia="ru-RU"/>
        </w:rPr>
        <w:t>____» _________20___г.</w:t>
      </w:r>
    </w:p>
    <w:p w:rsidR="00ED13B0" w:rsidRDefault="00ED13B0" w:rsidP="009C0BEE">
      <w:pPr>
        <w:spacing w:before="100" w:beforeAutospacing="1"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№260»,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осуществляющее образовательную деятельность (далее - образовательная организация) на основании лицензии №883 от 07.12.2012 серия 22Л01 №0000199, выданной Главным управлением образования и молодежной политики Алтайского края, именуемое в дальнейшем «Исполнитель», в лице заведующего Давыдовой Оксаны Ивановны, действующей на основании Устава, утвержденного приказом председателя комитета по образованию города Барнаула от 13.12.2011 №1341-осн, и </w:t>
      </w:r>
    </w:p>
    <w:p w:rsidR="00310CD5" w:rsidRDefault="00310CD5" w:rsidP="00310C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310CD5" w:rsidRDefault="00310CD5" w:rsidP="00310CD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0CD5" w:rsidRDefault="00310CD5" w:rsidP="00310CD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 несовершеннолетнего)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(адрес места жительства ребенка)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>«Образовательная программа дошкольного образования муниципального бюджетного дошкольного образовательного учреждения «Детский сад №260».</w:t>
      </w:r>
    </w:p>
    <w:p w:rsidR="00310CD5" w:rsidRDefault="009C0BEE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310CD5">
        <w:rPr>
          <w:rFonts w:ascii="Times New Roman" w:hAnsi="Times New Roman"/>
          <w:sz w:val="24"/>
          <w:szCs w:val="24"/>
          <w:lang w:eastAsia="ru-RU"/>
        </w:rPr>
        <w:t>. Режим пребывания Воспитанника в образовательной организации: режим неполного дня – 4-часовое пребывание, график пребывания – понедельник, вторни</w:t>
      </w:r>
      <w:r w:rsidR="00EC486F">
        <w:rPr>
          <w:rFonts w:ascii="Times New Roman" w:hAnsi="Times New Roman"/>
          <w:sz w:val="24"/>
          <w:szCs w:val="24"/>
          <w:lang w:eastAsia="ru-RU"/>
        </w:rPr>
        <w:t>к</w:t>
      </w:r>
      <w:r w:rsidR="00133F6D">
        <w:rPr>
          <w:rFonts w:ascii="Times New Roman" w:hAnsi="Times New Roman"/>
          <w:sz w:val="24"/>
          <w:szCs w:val="24"/>
          <w:lang w:eastAsia="ru-RU"/>
        </w:rPr>
        <w:t>, среда, четверг, пятница – с 08.30 до 12.3</w:t>
      </w:r>
      <w:r w:rsidR="00310CD5">
        <w:rPr>
          <w:rFonts w:ascii="Times New Roman" w:hAnsi="Times New Roman"/>
          <w:sz w:val="24"/>
          <w:szCs w:val="24"/>
          <w:lang w:eastAsia="ru-RU"/>
        </w:rPr>
        <w:t>0, выходные – суббота, воскресенье, праздничные дни.</w:t>
      </w:r>
    </w:p>
    <w:p w:rsidR="00310CD5" w:rsidRDefault="009C0BEE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310CD5">
        <w:rPr>
          <w:rFonts w:ascii="Times New Roman" w:hAnsi="Times New Roman"/>
          <w:sz w:val="24"/>
          <w:szCs w:val="24"/>
          <w:lang w:eastAsia="ru-RU"/>
        </w:rPr>
        <w:t>. Воспитанник зачисляется в группу общеразвивающей направленности.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3B0" w:rsidRDefault="00310CD5" w:rsidP="00310CD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Исполнитель вправе: </w:t>
      </w: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>
        <w:rPr>
          <w:rFonts w:ascii="Times New Roman" w:hAnsi="Times New Roman"/>
          <w:sz w:val="24"/>
          <w:szCs w:val="24"/>
          <w:lang w:eastAsia="ru-RU"/>
        </w:rPr>
        <w:br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отдельным договором (далее - дополнительные образовательные услуги).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 и взимать с Заказчика плату за дополнительные образовательные услуги. </w:t>
      </w:r>
    </w:p>
    <w:p w:rsidR="00310CD5" w:rsidRDefault="00310CD5" w:rsidP="00310CD5">
      <w:pPr>
        <w:spacing w:after="0"/>
        <w:jc w:val="both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2.1.4</w:t>
      </w:r>
      <w:r>
        <w:rPr>
          <w:rFonts w:ascii="Times New Roman" w:eastAsia="SimSun" w:hAnsi="Times New Roman"/>
          <w:kern w:val="2"/>
          <w:sz w:val="24"/>
          <w:szCs w:val="24"/>
        </w:rPr>
        <w:t>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2.1.5. Переводить Воспитанника в другие группы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уменьшении количества детей;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время карантина;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летний период).</w:t>
      </w:r>
      <w:r>
        <w:rPr>
          <w:rFonts w:ascii="Times New Roman" w:eastAsia="SimSun" w:hAnsi="Times New Roman"/>
          <w:kern w:val="2"/>
          <w:sz w:val="24"/>
          <w:szCs w:val="24"/>
        </w:rPr>
        <w:t xml:space="preserve"> </w:t>
      </w:r>
    </w:p>
    <w:p w:rsidR="00310CD5" w:rsidRDefault="00310CD5" w:rsidP="00310CD5">
      <w:pPr>
        <w:spacing w:after="0"/>
        <w:jc w:val="both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</w:rPr>
        <w:t>2.1.6.Отчислять Воспитанника из образовательной организации по заявлению Заказчика.</w:t>
      </w:r>
    </w:p>
    <w:p w:rsidR="00310CD5" w:rsidRDefault="00310CD5" w:rsidP="00310C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I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2.2.5. Находиться с Воспитанником в образовательной организации в период его адаптации при условии соблюдения санитарно-гигиенических требований (по согласованию с Исполнителем).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компенсацию части платы, взимаемой с родителей (законных представителей) за присмотр и уход за Воспитанником в образовательной организации в соответствии с действующим законодательством Российской Федерации.   </w:t>
      </w:r>
    </w:p>
    <w:p w:rsidR="00310CD5" w:rsidRDefault="00310CD5" w:rsidP="00310C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Исполнитель обязан: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I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>
        <w:rPr>
          <w:rFonts w:ascii="Times New Roman" w:hAnsi="Times New Roman"/>
          <w:sz w:val="24"/>
          <w:szCs w:val="24"/>
          <w:lang w:eastAsia="ru-RU"/>
        </w:rPr>
        <w:br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>
        <w:rPr>
          <w:rFonts w:ascii="Times New Roman" w:hAnsi="Times New Roman"/>
          <w:sz w:val="24"/>
          <w:szCs w:val="24"/>
          <w:lang w:eastAsia="ru-RU"/>
        </w:rPr>
        <w:br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пунктом 1.3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2.3.9. Обеспечивать Воспитанника необходимым сбалансированным питанием (обед).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Переводить Воспитанника в следующую возрастную группу ежегодно с 01 июня.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Обеспечить соблюдение требований «Федерального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702118" w:rsidRDefault="00702118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18">
        <w:rPr>
          <w:rFonts w:ascii="Times New Roman" w:hAnsi="Times New Roman"/>
          <w:sz w:val="24"/>
          <w:szCs w:val="24"/>
          <w:lang w:eastAsia="ru-RU"/>
        </w:rPr>
        <w:t xml:space="preserve">2.3.12. Обеспечить получение социально-педагогической и психолого-педагогической помощи, психолого-педагогического сопровождения.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310CD5" w:rsidRDefault="00310CD5" w:rsidP="0031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0CD5" w:rsidRDefault="00310CD5" w:rsidP="0031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2.4.2. Своевременно вносить ежемесячную плату за присмотр и уход за Воспитанником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сумме, установленной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образовательной организации.</w:t>
      </w:r>
    </w:p>
    <w:p w:rsidR="00310CD5" w:rsidRDefault="00310CD5" w:rsidP="00310CD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310CD5" w:rsidRDefault="00310CD5" w:rsidP="00310CD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7021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2.4.9. </w:t>
      </w:r>
      <w:r>
        <w:rPr>
          <w:rFonts w:ascii="Times New Roman" w:hAnsi="Times New Roman"/>
          <w:color w:val="000000"/>
          <w:sz w:val="24"/>
          <w:szCs w:val="24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  <w:r w:rsidR="007021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Родители вправе разрешить образовательной организации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</w:t>
      </w:r>
      <w:r w:rsidR="00702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 личность.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обязуются одновременно с заявлением предоставить в дошкольное учреждение согласие третьих лиц, указанных в заявлении, на обработку персональных данных.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3B0" w:rsidRDefault="00310CD5" w:rsidP="00A84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A845F2" w:rsidRPr="00A845F2" w:rsidRDefault="00A845F2" w:rsidP="00A84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A845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</w:t>
      </w:r>
      <w:r w:rsidR="00ED13B0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дительская плата) составляет </w:t>
      </w:r>
      <w:r w:rsidR="00226574">
        <w:rPr>
          <w:rFonts w:ascii="Times New Roman" w:eastAsia="Times New Roman" w:hAnsi="Times New Roman"/>
          <w:sz w:val="24"/>
          <w:szCs w:val="24"/>
          <w:lang w:eastAsia="ru-RU"/>
        </w:rPr>
        <w:t>668</w:t>
      </w:r>
      <w:r w:rsidR="00972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26574">
        <w:rPr>
          <w:rFonts w:ascii="Times New Roman" w:eastAsia="Times New Roman" w:hAnsi="Times New Roman"/>
          <w:sz w:val="24"/>
          <w:szCs w:val="24"/>
          <w:lang w:eastAsia="ru-RU"/>
        </w:rPr>
        <w:t>шестьсот шестьдесят 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в месяц </w:t>
      </w:r>
      <w:r w:rsidR="00A845F2">
        <w:rPr>
          <w:rFonts w:ascii="Times New Roman" w:eastAsia="Times New Roman" w:hAnsi="Times New Roman"/>
          <w:sz w:val="24"/>
          <w:szCs w:val="24"/>
          <w:lang w:eastAsia="ru-RU"/>
        </w:rPr>
        <w:t>(приказ комитета по о</w:t>
      </w:r>
      <w:r w:rsidR="00226574">
        <w:rPr>
          <w:rFonts w:ascii="Times New Roman" w:eastAsia="Times New Roman" w:hAnsi="Times New Roman"/>
          <w:sz w:val="24"/>
          <w:szCs w:val="24"/>
          <w:lang w:eastAsia="ru-RU"/>
        </w:rPr>
        <w:t>бразованию города Барнаула от 26.08.2019 №1536</w:t>
      </w:r>
      <w:r w:rsidR="00A845F2">
        <w:rPr>
          <w:rFonts w:ascii="Times New Roman" w:eastAsia="Times New Roman" w:hAnsi="Times New Roman"/>
          <w:sz w:val="24"/>
          <w:szCs w:val="24"/>
          <w:lang w:eastAsia="ru-RU"/>
        </w:rPr>
        <w:t>-осн</w:t>
      </w:r>
      <w:r w:rsidR="002265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42D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bookmarkStart w:id="0" w:name="_GoBack"/>
      <w:bookmarkEnd w:id="0"/>
      <w:r w:rsidR="002265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не несет ответственности за процент, взымаемый банком за</w:t>
      </w:r>
      <w:r w:rsidR="00A845F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перечисление денежных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безналичном порядке физическими лицами.</w:t>
      </w:r>
    </w:p>
    <w:p w:rsidR="00ED13B0" w:rsidRPr="00ED13B0" w:rsidRDefault="00310CD5" w:rsidP="00ED13B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ED13B0" w:rsidRPr="00ED13B0">
        <w:rPr>
          <w:rFonts w:ascii="Times New Roman" w:hAnsi="Times New Roman"/>
          <w:sz w:val="24"/>
          <w:szCs w:val="24"/>
          <w:lang w:eastAsia="ru-RU"/>
        </w:rPr>
        <w:t>Родительская плата в образовательной организации взимается за дни непосещения, за исключением: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 xml:space="preserve">- дней, пропущенных по болезни (на основании предоставленной медицинской справки); 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дней, нахождения на санитарно-курортном лечении (на основании медицинского заключения);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и (или)аварийных работ);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310CD5" w:rsidRDefault="00310CD5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Заказчик ежемесячно вносит родительскую плату, указанную в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3.1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Оплата производится в срок не позднее 20 числа периода, подлежащего оплате в безналичном порядке на счет, указанный в разделе 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Заказчик вправе оплачивать родительскую плату за счет средств материнского капитала, х</w:t>
      </w:r>
      <w:r>
        <w:rPr>
          <w:rFonts w:ascii="Times New Roman" w:hAnsi="Times New Roman"/>
          <w:color w:val="000000"/>
          <w:sz w:val="24"/>
          <w:szCs w:val="24"/>
        </w:rPr>
        <w:t>одатайствовать перед Исполнителем об отсрочке родительской платы не позднее, чем за 5 дней до даты очередного платежа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28780B" w:rsidRDefault="0028780B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80B">
        <w:rPr>
          <w:rFonts w:ascii="Times New Roman" w:hAnsi="Times New Roman"/>
          <w:sz w:val="24"/>
          <w:szCs w:val="24"/>
          <w:lang w:eastAsia="ru-RU"/>
        </w:rPr>
        <w:t xml:space="preserve">3.6. Заказчик вправе обратится в образовательную организацию за возвратом переплаты родительской платы, а также внести долг по родительской плате в срок до 3 месяцев после выбытия. </w:t>
      </w:r>
    </w:p>
    <w:p w:rsidR="00ED13B0" w:rsidRPr="00441AB9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13B0" w:rsidRPr="00ED13B0" w:rsidRDefault="009C0BEE" w:rsidP="00ED13B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10CD5">
        <w:rPr>
          <w:rFonts w:ascii="Times New Roman" w:hAnsi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VII. Реквизиты и подписи сторон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2"/>
        <w:gridCol w:w="567"/>
        <w:gridCol w:w="4501"/>
      </w:tblGrid>
      <w:tr w:rsidR="00310CD5" w:rsidTr="00310CD5">
        <w:tc>
          <w:tcPr>
            <w:tcW w:w="4503" w:type="dxa"/>
          </w:tcPr>
          <w:p w:rsidR="00310CD5" w:rsidRDefault="00310C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Исполнитель:</w:t>
            </w:r>
          </w:p>
          <w:p w:rsidR="00310CD5" w:rsidRDefault="00310C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бюджетное дошкольное образовательное учреждение «Детский сад №260» (МБДОУ «Детский сад №260»).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Юридический/фактический адрес: 656066, 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Барнаул, ул. Новгородская, 24.</w:t>
            </w:r>
          </w:p>
          <w:p w:rsidR="00310CD5" w:rsidRDefault="00310C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1112223014947 ИНН 2222800234</w:t>
            </w:r>
          </w:p>
          <w:p w:rsidR="00310CD5" w:rsidRDefault="00441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р/с 40701810401731056200 </w:t>
            </w:r>
          </w:p>
          <w:p w:rsidR="00441AB9" w:rsidRDefault="00441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Отделение Барнаул город Барнаул </w:t>
            </w:r>
          </w:p>
          <w:p w:rsidR="00310CD5" w:rsidRDefault="00310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БИК 040173001 </w:t>
            </w:r>
          </w:p>
          <w:p w:rsidR="00310CD5" w:rsidRDefault="00310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Тел./факс: 53-62-65, тел.: 53-62-66</w:t>
            </w:r>
          </w:p>
          <w:p w:rsidR="00310CD5" w:rsidRDefault="00310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00080"/>
                  <w:lang w:val="en-US" w:eastAsia="ru-RU"/>
                </w:rPr>
                <w:t>detsad</w:t>
              </w:r>
              <w:r>
                <w:rPr>
                  <w:rStyle w:val="a3"/>
                  <w:rFonts w:ascii="Times New Roman" w:eastAsia="Times New Roman" w:hAnsi="Times New Roman"/>
                  <w:color w:val="000080"/>
                  <w:lang w:eastAsia="ru-RU"/>
                </w:rPr>
                <w:t>260</w:t>
              </w:r>
              <w:r>
                <w:rPr>
                  <w:rStyle w:val="a3"/>
                  <w:rFonts w:ascii="Times New Roman" w:eastAsia="Times New Roman" w:hAnsi="Times New Roman"/>
                  <w:color w:val="000080"/>
                  <w:lang w:val="en-US" w:eastAsia="ru-RU"/>
                </w:rPr>
                <w:t>nevsky</w:t>
              </w:r>
              <w:r>
                <w:rPr>
                  <w:rStyle w:val="a3"/>
                  <w:rFonts w:ascii="Times New Roman" w:eastAsia="Times New Roman" w:hAnsi="Times New Roman"/>
                  <w:color w:val="000080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000080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color w:val="000080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80"/>
                  <w:lang w:val="en-US" w:eastAsia="ru-RU"/>
                </w:rPr>
                <w:t>ru</w:t>
              </w:r>
              <w:proofErr w:type="spellEnd"/>
            </w:hyperlink>
          </w:p>
          <w:p w:rsidR="00310CD5" w:rsidRDefault="00310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Сайт: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://детсад260.рф</w:t>
            </w:r>
            <w:r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310CD5" w:rsidRDefault="00310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CD5" w:rsidRDefault="00310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Давыдова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_______________________20__г.</w:t>
            </w:r>
          </w:p>
        </w:tc>
        <w:tc>
          <w:tcPr>
            <w:tcW w:w="567" w:type="dxa"/>
          </w:tcPr>
          <w:p w:rsidR="00310CD5" w:rsidRDefault="00310CD5">
            <w:pPr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1" w:type="dxa"/>
          </w:tcPr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Заказчик: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Паспортные данные: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Серия_________ № 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Выдан: ________________________________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Дата выдачи: ___________________________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Телефон: ______________________________</w:t>
            </w: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10CD5" w:rsidRDefault="00310CD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Подпись: __________________________</w:t>
            </w:r>
          </w:p>
          <w:p w:rsidR="00310CD5" w:rsidRDefault="00310CD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Дата: </w:t>
            </w:r>
            <w:r w:rsidR="001068DE">
              <w:rPr>
                <w:rFonts w:ascii="Times New Roman" w:hAnsi="Times New Roman"/>
              </w:rPr>
              <w:t>«______» ______________20__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br/>
            </w:r>
          </w:p>
          <w:p w:rsidR="00310CD5" w:rsidRPr="009C0BEE" w:rsidRDefault="00310CD5" w:rsidP="009C0BE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Отметка о получении 2 экземпляра:</w:t>
            </w:r>
          </w:p>
          <w:p w:rsidR="00310CD5" w:rsidRDefault="00310C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Подпись: ______________________</w:t>
            </w:r>
          </w:p>
          <w:p w:rsidR="00310CD5" w:rsidRDefault="00310CD5">
            <w:pPr>
              <w:spacing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Дата: </w:t>
            </w:r>
            <w:r>
              <w:rPr>
                <w:rFonts w:ascii="Times New Roman" w:hAnsi="Times New Roman"/>
                <w:color w:val="000000"/>
              </w:rPr>
              <w:t>«_______» _____________20____г.</w:t>
            </w:r>
          </w:p>
        </w:tc>
      </w:tr>
    </w:tbl>
    <w:p w:rsidR="002D02A6" w:rsidRDefault="002D02A6"/>
    <w:sectPr w:rsidR="002D02A6" w:rsidSect="00ED13B0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D5"/>
    <w:rsid w:val="001068DE"/>
    <w:rsid w:val="00133F6D"/>
    <w:rsid w:val="001B3AC3"/>
    <w:rsid w:val="001E2A8F"/>
    <w:rsid w:val="00226574"/>
    <w:rsid w:val="0028780B"/>
    <w:rsid w:val="002D02A6"/>
    <w:rsid w:val="00310CD5"/>
    <w:rsid w:val="003942DE"/>
    <w:rsid w:val="00441AB9"/>
    <w:rsid w:val="0051026A"/>
    <w:rsid w:val="0056458F"/>
    <w:rsid w:val="005B1C6D"/>
    <w:rsid w:val="00702118"/>
    <w:rsid w:val="007C65DC"/>
    <w:rsid w:val="00972FF0"/>
    <w:rsid w:val="009C0BEE"/>
    <w:rsid w:val="00A845F2"/>
    <w:rsid w:val="00B47BCC"/>
    <w:rsid w:val="00E566FF"/>
    <w:rsid w:val="00EC486F"/>
    <w:rsid w:val="00E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3A0C-3839-4538-B534-4F19E1D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60nevsk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85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2018-11-01T03:39:00Z</cp:lastPrinted>
  <dcterms:created xsi:type="dcterms:W3CDTF">2016-10-19T01:28:00Z</dcterms:created>
  <dcterms:modified xsi:type="dcterms:W3CDTF">2019-08-26T06:01:00Z</dcterms:modified>
</cp:coreProperties>
</file>